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5C" w:rsidRPr="005743BB" w:rsidRDefault="005905B0" w:rsidP="005743BB">
      <w:pPr>
        <w:jc w:val="center"/>
        <w:rPr>
          <w:b/>
        </w:rPr>
      </w:pPr>
      <w:r w:rsidRPr="005743BB">
        <w:rPr>
          <w:b/>
        </w:rPr>
        <w:t>Regulamin konkursu</w:t>
      </w:r>
      <w:r w:rsidR="008D1FD0" w:rsidRPr="005743BB">
        <w:rPr>
          <w:b/>
        </w:rPr>
        <w:t xml:space="preserve"> </w:t>
      </w:r>
      <w:r w:rsidR="00315CE6">
        <w:rPr>
          <w:b/>
        </w:rPr>
        <w:t xml:space="preserve">artystycznego </w:t>
      </w:r>
      <w:r w:rsidR="008D1FD0" w:rsidRPr="005743BB">
        <w:rPr>
          <w:b/>
        </w:rPr>
        <w:t>on-line pt. „</w:t>
      </w:r>
      <w:r w:rsidR="00315CE6">
        <w:rPr>
          <w:b/>
        </w:rPr>
        <w:t>Bohaterowie Niepodległości</w:t>
      </w:r>
      <w:r w:rsidR="008D1FD0" w:rsidRPr="005743BB">
        <w:rPr>
          <w:b/>
        </w:rPr>
        <w:t>”</w:t>
      </w:r>
    </w:p>
    <w:p w:rsidR="008D1FD0" w:rsidRDefault="008D1FD0">
      <w:r>
        <w:t>INFORMACJE OGÓLNE</w:t>
      </w:r>
    </w:p>
    <w:p w:rsidR="008D1FD0" w:rsidRDefault="008D1FD0" w:rsidP="008D1FD0">
      <w:pPr>
        <w:pStyle w:val="Akapitzlist"/>
        <w:numPr>
          <w:ilvl w:val="0"/>
          <w:numId w:val="1"/>
        </w:numPr>
      </w:pPr>
      <w:r>
        <w:t xml:space="preserve">Organizatorem konkursu </w:t>
      </w:r>
      <w:r w:rsidR="00315CE6">
        <w:t>artystycznego</w:t>
      </w:r>
      <w:r>
        <w:t xml:space="preserve"> on-line pt. „</w:t>
      </w:r>
      <w:r w:rsidR="00315CE6">
        <w:t>Bohaterowie Niepodległości</w:t>
      </w:r>
      <w:r>
        <w:t>”</w:t>
      </w:r>
      <w:r w:rsidR="00C86835">
        <w:t xml:space="preserve"> zwanego dalej „K</w:t>
      </w:r>
      <w:r w:rsidR="00C8120E">
        <w:t xml:space="preserve">onkursem” jest </w:t>
      </w:r>
      <w:r w:rsidR="00315CE6">
        <w:t>Poseł na Sejm RP Tadeusz Chrzan</w:t>
      </w:r>
      <w:r w:rsidR="00433079">
        <w:t>,</w:t>
      </w:r>
      <w:r w:rsidR="00315CE6">
        <w:t xml:space="preserve"> ul. Jana Pawła II 17 , 37</w:t>
      </w:r>
      <w:r w:rsidR="00C8120E">
        <w:t>-</w:t>
      </w:r>
      <w:r w:rsidR="00315CE6">
        <w:t>500 Jarosław</w:t>
      </w:r>
      <w:r w:rsidR="00C8120E">
        <w:t xml:space="preserve"> (zwany dalej Organizatorem).</w:t>
      </w:r>
    </w:p>
    <w:p w:rsidR="00E67943" w:rsidRDefault="00E67943" w:rsidP="008D1FD0">
      <w:pPr>
        <w:pStyle w:val="Akapitzlist"/>
        <w:numPr>
          <w:ilvl w:val="0"/>
          <w:numId w:val="1"/>
        </w:numPr>
      </w:pPr>
      <w:r>
        <w:t>Współorganizatorami są Jarosławskie Stowarzyszenie „Ocalić Przeszłość dla Przyszłości” oraz Powiat Jarosławski</w:t>
      </w:r>
    </w:p>
    <w:p w:rsidR="0077591D" w:rsidRDefault="00E67943" w:rsidP="008D1FD0">
      <w:pPr>
        <w:pStyle w:val="Akapitzlist"/>
        <w:numPr>
          <w:ilvl w:val="0"/>
          <w:numId w:val="1"/>
        </w:numPr>
      </w:pPr>
      <w:r>
        <w:t>Konkurs rozpoczyna się 23</w:t>
      </w:r>
      <w:r w:rsidR="0077591D">
        <w:t xml:space="preserve">.10. 2020 r. i będzie trwał do </w:t>
      </w:r>
      <w:r w:rsidR="0034048F">
        <w:t>05</w:t>
      </w:r>
      <w:bookmarkStart w:id="0" w:name="_GoBack"/>
      <w:bookmarkEnd w:id="0"/>
      <w:r w:rsidR="00315CE6">
        <w:t>.11</w:t>
      </w:r>
      <w:r w:rsidR="0077591D">
        <w:t>.2020 r.</w:t>
      </w:r>
    </w:p>
    <w:p w:rsidR="0077591D" w:rsidRDefault="0077591D" w:rsidP="008D1FD0">
      <w:pPr>
        <w:pStyle w:val="Akapitzlist"/>
        <w:numPr>
          <w:ilvl w:val="0"/>
          <w:numId w:val="1"/>
        </w:numPr>
      </w:pPr>
      <w:r>
        <w:t>Fundatorem nagród w Konkursie jest Organizator.</w:t>
      </w:r>
    </w:p>
    <w:p w:rsidR="00491DF6" w:rsidRPr="00952153" w:rsidRDefault="00491DF6" w:rsidP="00491DF6">
      <w:pPr>
        <w:rPr>
          <w:caps/>
        </w:rPr>
      </w:pPr>
      <w:r w:rsidRPr="00952153">
        <w:rPr>
          <w:caps/>
        </w:rPr>
        <w:t>Cele konkursu</w:t>
      </w:r>
    </w:p>
    <w:p w:rsidR="00315CE6" w:rsidRDefault="0052304E" w:rsidP="00D24306">
      <w:pPr>
        <w:pStyle w:val="Akapitzlist"/>
        <w:numPr>
          <w:ilvl w:val="0"/>
          <w:numId w:val="2"/>
        </w:numPr>
      </w:pPr>
      <w:r>
        <w:t xml:space="preserve">Upowszechnienie wiedzy historycznej na temat </w:t>
      </w:r>
      <w:r w:rsidR="00315CE6">
        <w:t xml:space="preserve">lokalnych </w:t>
      </w:r>
      <w:r>
        <w:t>postaci</w:t>
      </w:r>
      <w:r w:rsidR="00315CE6">
        <w:t xml:space="preserve"> z Powiatu Jarosławskiego, Województwa Podkarpackiego</w:t>
      </w:r>
      <w:r>
        <w:t xml:space="preserve">, których działania przyczyniły się do odzyskania przez Polskę suwerenności oraz wydarzeń, które ukształtowały </w:t>
      </w:r>
      <w:r w:rsidR="00315CE6">
        <w:t>granice Polski.</w:t>
      </w:r>
    </w:p>
    <w:p w:rsidR="00B55689" w:rsidRDefault="00B55689" w:rsidP="00D24306">
      <w:pPr>
        <w:pStyle w:val="Akapitzlist"/>
        <w:numPr>
          <w:ilvl w:val="0"/>
          <w:numId w:val="2"/>
        </w:numPr>
      </w:pPr>
      <w:r>
        <w:t>Propagowanie wartości patriotycznych</w:t>
      </w:r>
      <w:r w:rsidR="009F5E7B">
        <w:t xml:space="preserve">, kształtowanie postaw patriotycznych wśród dzieci </w:t>
      </w:r>
      <w:r w:rsidR="009F5E7B">
        <w:br/>
        <w:t>i młodzieży</w:t>
      </w:r>
      <w:r>
        <w:t>.</w:t>
      </w:r>
    </w:p>
    <w:p w:rsidR="0052304E" w:rsidRDefault="0052304E" w:rsidP="0052304E">
      <w:pPr>
        <w:pStyle w:val="Akapitzlist"/>
        <w:numPr>
          <w:ilvl w:val="0"/>
          <w:numId w:val="2"/>
        </w:numPr>
      </w:pPr>
      <w:r>
        <w:t>Rozbudzenie kreatyw</w:t>
      </w:r>
      <w:r w:rsidR="00D33CAC">
        <w:t xml:space="preserve">ności i umożliwienie dzieciom, </w:t>
      </w:r>
      <w:r w:rsidR="002A4278">
        <w:t>młodzieży</w:t>
      </w:r>
      <w:r w:rsidR="00D33CAC">
        <w:t xml:space="preserve"> i dorosłym</w:t>
      </w:r>
      <w:r>
        <w:t xml:space="preserve"> zaprezentowania swojego talentu.</w:t>
      </w:r>
    </w:p>
    <w:p w:rsidR="0052304E" w:rsidRPr="00952153" w:rsidRDefault="0052304E" w:rsidP="0052304E">
      <w:pPr>
        <w:rPr>
          <w:caps/>
        </w:rPr>
      </w:pPr>
      <w:r w:rsidRPr="00952153">
        <w:rPr>
          <w:caps/>
        </w:rPr>
        <w:t>Uczestnicy konkursu</w:t>
      </w:r>
    </w:p>
    <w:p w:rsidR="0063311B" w:rsidRDefault="00D33CAC" w:rsidP="00AE63E3">
      <w:pPr>
        <w:pStyle w:val="Akapitzlist"/>
        <w:numPr>
          <w:ilvl w:val="0"/>
          <w:numId w:val="7"/>
        </w:numPr>
      </w:pPr>
      <w:r>
        <w:t>Konkurs skierowany jest do:</w:t>
      </w:r>
    </w:p>
    <w:p w:rsidR="0063311B" w:rsidRDefault="00773DDB" w:rsidP="00773DDB">
      <w:pPr>
        <w:pStyle w:val="Akapitzlist"/>
        <w:numPr>
          <w:ilvl w:val="0"/>
          <w:numId w:val="27"/>
        </w:numPr>
      </w:pPr>
      <w:r>
        <w:t xml:space="preserve">dzieci </w:t>
      </w:r>
      <w:r w:rsidR="001E32A9">
        <w:t xml:space="preserve"> </w:t>
      </w:r>
      <w:r w:rsidR="00D33CAC">
        <w:t>uczęszczających do szkół podstawowych zamieszkujących</w:t>
      </w:r>
      <w:r w:rsidR="0063311B">
        <w:t xml:space="preserve"> teren województwa podkarpackiego </w:t>
      </w:r>
    </w:p>
    <w:p w:rsidR="00773DDB" w:rsidRDefault="00773DDB" w:rsidP="00773DDB">
      <w:pPr>
        <w:pStyle w:val="Akapitzlist"/>
        <w:numPr>
          <w:ilvl w:val="0"/>
          <w:numId w:val="27"/>
        </w:numPr>
      </w:pPr>
      <w:r>
        <w:t>młodzież</w:t>
      </w:r>
      <w:r w:rsidR="00D33CAC">
        <w:t>y</w:t>
      </w:r>
      <w:r>
        <w:t xml:space="preserve"> </w:t>
      </w:r>
      <w:r w:rsidR="00D33CAC">
        <w:t xml:space="preserve">uczęszczającej do szkół ponadpodstawowych </w:t>
      </w:r>
      <w:r>
        <w:t xml:space="preserve"> zamieszkująca teren województwa podkarpackiego</w:t>
      </w:r>
    </w:p>
    <w:p w:rsidR="00773DDB" w:rsidRDefault="00773DDB" w:rsidP="00773DDB">
      <w:pPr>
        <w:pStyle w:val="Akapitzlist"/>
        <w:numPr>
          <w:ilvl w:val="0"/>
          <w:numId w:val="27"/>
        </w:numPr>
      </w:pPr>
      <w:r>
        <w:t xml:space="preserve">dorośli </w:t>
      </w:r>
      <w:r w:rsidR="00D33CAC">
        <w:t xml:space="preserve"> </w:t>
      </w:r>
      <w:r>
        <w:t>zamieszkujący teren województwa podkarpackiego</w:t>
      </w:r>
    </w:p>
    <w:p w:rsidR="00853F08" w:rsidRDefault="00853F08" w:rsidP="00BA78E6">
      <w:pPr>
        <w:pStyle w:val="Akapitzlist"/>
        <w:numPr>
          <w:ilvl w:val="0"/>
          <w:numId w:val="7"/>
        </w:numPr>
        <w:tabs>
          <w:tab w:val="left" w:pos="820"/>
        </w:tabs>
        <w:spacing w:line="237" w:lineRule="auto"/>
        <w:ind w:right="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Osoby </w:t>
      </w:r>
      <w:r w:rsidR="00433079">
        <w:rPr>
          <w:rFonts w:eastAsia="Times New Roman" w:cstheme="minorHAnsi"/>
        </w:rPr>
        <w:t xml:space="preserve">małoletnie i </w:t>
      </w:r>
      <w:r>
        <w:rPr>
          <w:rFonts w:eastAsia="Times New Roman" w:cstheme="minorHAnsi"/>
        </w:rPr>
        <w:t>ograniczone w zdolności do czynności prawnych biorą udział w Konkursie za zgodą swojego</w:t>
      </w:r>
      <w:r w:rsidR="00E05317">
        <w:rPr>
          <w:rFonts w:eastAsia="Times New Roman" w:cstheme="minorHAnsi"/>
        </w:rPr>
        <w:t xml:space="preserve"> rodzica,</w:t>
      </w:r>
      <w:r>
        <w:rPr>
          <w:rFonts w:eastAsia="Times New Roman" w:cstheme="minorHAnsi"/>
        </w:rPr>
        <w:t xml:space="preserve"> przedstawiciela ustawowego lub opiekuna prawnego.</w:t>
      </w:r>
    </w:p>
    <w:p w:rsidR="00693E3C" w:rsidRPr="00225E5B" w:rsidRDefault="00952153" w:rsidP="00E2191E">
      <w:pPr>
        <w:pStyle w:val="Akapitzlist"/>
        <w:numPr>
          <w:ilvl w:val="0"/>
          <w:numId w:val="7"/>
        </w:numPr>
        <w:rPr>
          <w:b/>
        </w:rPr>
      </w:pPr>
      <w:r>
        <w:t>Warunkiem uczestnictwa w Konkursie jest złożenie</w:t>
      </w:r>
      <w:r w:rsidR="00FC2BC6">
        <w:t xml:space="preserve"> formularza zgłoszeniowego </w:t>
      </w:r>
      <w:r w:rsidR="00FC2BC6" w:rsidRPr="00FC2BC6">
        <w:rPr>
          <w:b/>
        </w:rPr>
        <w:t>– załącznik nr 1</w:t>
      </w:r>
      <w:r w:rsidR="00FC2BC6">
        <w:t>,</w:t>
      </w:r>
      <w:r>
        <w:t xml:space="preserve"> </w:t>
      </w:r>
      <w:r w:rsidR="00E05317">
        <w:t xml:space="preserve">podpisanego </w:t>
      </w:r>
      <w:r>
        <w:t>oświadczenia uczestnika/rodzica, opiekuna prawnego</w:t>
      </w:r>
      <w:r w:rsidR="00853F08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 będą brały udziału w Konkursie.</w:t>
      </w:r>
      <w:r w:rsidR="00225E5B">
        <w:t xml:space="preserve"> Oryginał, zgłoszenia, </w:t>
      </w:r>
      <w:r w:rsidR="00F50959">
        <w:t xml:space="preserve">podpisanego oświadczenia </w:t>
      </w:r>
      <w:r w:rsidR="002A4278">
        <w:t>wraz z pracą artystyczną</w:t>
      </w:r>
      <w:r w:rsidR="00225E5B">
        <w:t>/ fotografią/ płytą CD z materiałem wideo</w:t>
      </w:r>
      <w:r w:rsidR="002A4278">
        <w:t xml:space="preserve"> </w:t>
      </w:r>
      <w:r w:rsidR="00F50959">
        <w:t xml:space="preserve">należy przesłać na adres Organizatora: </w:t>
      </w:r>
      <w:r w:rsidR="002A4278" w:rsidRPr="00225E5B">
        <w:rPr>
          <w:b/>
        </w:rPr>
        <w:t xml:space="preserve">Biuro Poselskie Posła na Sejm RP Tadeusza Chrzana, ul. Jana Pawła II 17, 37-500 Jarosław, </w:t>
      </w:r>
      <w:r w:rsidR="00F50959" w:rsidRPr="00225E5B">
        <w:rPr>
          <w:b/>
        </w:rPr>
        <w:t xml:space="preserve"> z dopiskiem Konkurs </w:t>
      </w:r>
      <w:r w:rsidR="002A4278" w:rsidRPr="00225E5B">
        <w:rPr>
          <w:b/>
        </w:rPr>
        <w:t>artystyczny „ Bohaterowie Niepodległości”</w:t>
      </w:r>
      <w:r w:rsidR="00225E5B" w:rsidRPr="00225E5B">
        <w:rPr>
          <w:b/>
        </w:rPr>
        <w:t xml:space="preserve">. </w:t>
      </w:r>
    </w:p>
    <w:p w:rsidR="00952153" w:rsidRDefault="00952153" w:rsidP="00952153">
      <w:pPr>
        <w:pStyle w:val="Akapitzlist"/>
      </w:pPr>
    </w:p>
    <w:p w:rsidR="002750C6" w:rsidRPr="00952153" w:rsidRDefault="0052304E" w:rsidP="002750C6">
      <w:pPr>
        <w:rPr>
          <w:caps/>
        </w:rPr>
      </w:pPr>
      <w:r w:rsidRPr="00952153">
        <w:rPr>
          <w:caps/>
        </w:rPr>
        <w:t>Wymogi konkursowe</w:t>
      </w:r>
    </w:p>
    <w:p w:rsidR="00B65F4E" w:rsidRDefault="0052304E" w:rsidP="000A6184">
      <w:pPr>
        <w:pStyle w:val="Akapitzlist"/>
        <w:numPr>
          <w:ilvl w:val="0"/>
          <w:numId w:val="3"/>
        </w:numPr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:rsidR="00CD584E" w:rsidRDefault="00CD584E" w:rsidP="000A6184">
      <w:pPr>
        <w:pStyle w:val="Akapitzlist"/>
        <w:numPr>
          <w:ilvl w:val="0"/>
          <w:numId w:val="3"/>
        </w:numPr>
      </w:pPr>
      <w:r>
        <w:t>Konkurs jest podzielony na 3 kategorie</w:t>
      </w:r>
    </w:p>
    <w:p w:rsidR="00CD584E" w:rsidRDefault="00CD584E" w:rsidP="00CD584E">
      <w:pPr>
        <w:pStyle w:val="Akapitzlist"/>
        <w:numPr>
          <w:ilvl w:val="0"/>
          <w:numId w:val="26"/>
        </w:numPr>
      </w:pPr>
      <w:r>
        <w:t>Artystyczny</w:t>
      </w:r>
      <w:r w:rsidR="00C40A6A">
        <w:t xml:space="preserve"> (rysunek, plakat)</w:t>
      </w:r>
      <w:r w:rsidR="00225E5B">
        <w:t>- technika dowolna</w:t>
      </w:r>
    </w:p>
    <w:p w:rsidR="00CD584E" w:rsidRDefault="00CD584E" w:rsidP="00CD584E">
      <w:pPr>
        <w:pStyle w:val="Akapitzlist"/>
        <w:numPr>
          <w:ilvl w:val="0"/>
          <w:numId w:val="26"/>
        </w:numPr>
      </w:pPr>
      <w:r>
        <w:t>Fotograficzny</w:t>
      </w:r>
      <w:r w:rsidR="00225E5B">
        <w:t xml:space="preserve"> (fotografia historyczna, bądź współczesna z krótkim opisem)</w:t>
      </w:r>
    </w:p>
    <w:p w:rsidR="00CD584E" w:rsidRDefault="00CD584E" w:rsidP="00CD584E">
      <w:pPr>
        <w:pStyle w:val="Akapitzlist"/>
        <w:numPr>
          <w:ilvl w:val="0"/>
          <w:numId w:val="26"/>
        </w:numPr>
      </w:pPr>
      <w:r>
        <w:t>Wizualny (krótkie video</w:t>
      </w:r>
      <w:r w:rsidR="00C40A6A">
        <w:t xml:space="preserve"> do 5 minut</w:t>
      </w:r>
      <w:r w:rsidR="001E32A9">
        <w:t>)</w:t>
      </w:r>
    </w:p>
    <w:p w:rsidR="002750C6" w:rsidRDefault="002750C6" w:rsidP="002750C6">
      <w:pPr>
        <w:pStyle w:val="Akapitzlist"/>
        <w:numPr>
          <w:ilvl w:val="0"/>
          <w:numId w:val="3"/>
        </w:numPr>
      </w:pPr>
      <w:r>
        <w:lastRenderedPageBreak/>
        <w:t>Warunkiem uczestnictwa w Konkursie jest wykonanie zdjęcia</w:t>
      </w:r>
      <w:r w:rsidR="00CD584E">
        <w:t xml:space="preserve">, stworzenie pracy artystycznej, </w:t>
      </w:r>
      <w:r w:rsidR="00573E43">
        <w:t>bądź krótki</w:t>
      </w:r>
      <w:r w:rsidR="00225E5B">
        <w:t>ego</w:t>
      </w:r>
      <w:r w:rsidR="00573E43">
        <w:t xml:space="preserve"> materiał wideo (do </w:t>
      </w:r>
      <w:r w:rsidR="009B4656">
        <w:t>max 5 minut</w:t>
      </w:r>
      <w:r w:rsidR="00225E5B">
        <w:t>),</w:t>
      </w:r>
      <w:r>
        <w:t xml:space="preserve"> według następującej specyfikacji:</w:t>
      </w:r>
    </w:p>
    <w:p w:rsidR="002750C6" w:rsidRDefault="002750C6" w:rsidP="00CD584E">
      <w:pPr>
        <w:pStyle w:val="Akapitzlist"/>
        <w:numPr>
          <w:ilvl w:val="0"/>
          <w:numId w:val="8"/>
        </w:numPr>
      </w:pPr>
      <w:r>
        <w:t>format:</w:t>
      </w:r>
      <w:r w:rsidR="00CD584E">
        <w:t xml:space="preserve"> zdjęcie</w:t>
      </w:r>
      <w:r>
        <w:t xml:space="preserve"> JPG;</w:t>
      </w:r>
      <w:r w:rsidR="00CD584E">
        <w:t xml:space="preserve"> skan pracy artystycznej – PDF, video – MP4</w:t>
      </w:r>
    </w:p>
    <w:p w:rsidR="00BA2450" w:rsidRDefault="009C5F24" w:rsidP="00BA2450">
      <w:pPr>
        <w:pStyle w:val="Akapitzlist"/>
        <w:numPr>
          <w:ilvl w:val="0"/>
          <w:numId w:val="3"/>
        </w:numPr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:rsidR="002750C6" w:rsidRDefault="002750C6" w:rsidP="002750C6">
      <w:pPr>
        <w:pStyle w:val="Akapitzlist"/>
        <w:numPr>
          <w:ilvl w:val="0"/>
          <w:numId w:val="3"/>
        </w:numPr>
      </w:pPr>
      <w:r>
        <w:rPr>
          <w:color w:val="000000"/>
        </w:rPr>
        <w:t>Uczestnik konkursu składa tylko jedną pracę konkursową.</w:t>
      </w:r>
    </w:p>
    <w:p w:rsidR="002750C6" w:rsidRDefault="009C5F24" w:rsidP="002750C6">
      <w:pPr>
        <w:pStyle w:val="Akapitzlist"/>
        <w:numPr>
          <w:ilvl w:val="0"/>
          <w:numId w:val="3"/>
        </w:numPr>
      </w:pPr>
      <w:r>
        <w:t xml:space="preserve">Prace </w:t>
      </w:r>
      <w:r w:rsidR="00AE63E3">
        <w:t>konkursowe</w:t>
      </w:r>
      <w:r>
        <w:t xml:space="preserve"> </w:t>
      </w:r>
      <w:r w:rsidR="00853F08">
        <w:t>mogą</w:t>
      </w:r>
      <w:r>
        <w:t xml:space="preserve"> zawierać</w:t>
      </w:r>
      <w:r w:rsidR="000672F8">
        <w:t xml:space="preserve"> elementy nawiązujące do barw narodowych, flagi RP, godła RP.</w:t>
      </w:r>
      <w:r w:rsidR="00853F08">
        <w:t xml:space="preserve"> </w:t>
      </w:r>
    </w:p>
    <w:p w:rsidR="00632284" w:rsidRPr="008B43C5" w:rsidRDefault="00632284" w:rsidP="00693E3C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 w:rsidR="00CD584E">
        <w:rPr>
          <w:color w:val="000000"/>
        </w:rPr>
        <w:t>Posła na Sejm RP Tadeusza Chrzana</w:t>
      </w:r>
      <w:r w:rsidRPr="00632284">
        <w:rPr>
          <w:color w:val="000000"/>
        </w:rPr>
        <w:t xml:space="preserve">, o których mowa w ustawie z dnia 4 lutego 1994 r. o prawach autorskich i prawach pokrewnych (Dz.U. z 1994 r, Nr 24, poz. 83); 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i w dowolnym nakładzie,</w:t>
      </w:r>
      <w:r w:rsidRPr="00632284">
        <w:rPr>
          <w:color w:val="000000"/>
        </w:rPr>
        <w:t xml:space="preserve"> do publikacji w Internecie.</w:t>
      </w:r>
    </w:p>
    <w:p w:rsidR="008B43C5" w:rsidRPr="00632284" w:rsidRDefault="008B43C5" w:rsidP="008B43C5">
      <w:pPr>
        <w:pStyle w:val="Akapitzlist"/>
        <w:jc w:val="both"/>
      </w:pPr>
    </w:p>
    <w:p w:rsidR="00632284" w:rsidRDefault="008B43C5" w:rsidP="00BA2450">
      <w:r>
        <w:t>KOMISJA KONKURSOWA, NAGRODY</w:t>
      </w:r>
    </w:p>
    <w:p w:rsidR="004C3C89" w:rsidRDefault="004C3C89" w:rsidP="004C3C89">
      <w:pPr>
        <w:pStyle w:val="Akapitzlist"/>
        <w:numPr>
          <w:ilvl w:val="0"/>
          <w:numId w:val="4"/>
        </w:numPr>
      </w:pPr>
      <w:r>
        <w:t>O wyłonieniu zwycięzców Konkursu decyduje powołana w tym celu przez Organizatora Komisja K</w:t>
      </w:r>
      <w:r w:rsidR="00773DDB">
        <w:t>onkursowa (zwana dalej Komisją) oraz głosowanie na oficjalnym profilu facebook Posła na Sejm RP Tadeusza Chrzana w dniach od 5 do 10.11.2020 roku.</w:t>
      </w:r>
    </w:p>
    <w:p w:rsidR="004C3C89" w:rsidRDefault="004C3C89" w:rsidP="004C3C89">
      <w:pPr>
        <w:pStyle w:val="Akapitzlist"/>
        <w:numPr>
          <w:ilvl w:val="0"/>
          <w:numId w:val="4"/>
        </w:numPr>
      </w:pPr>
      <w:r>
        <w:t>Komisja przy ocenie prac będzie brała w szczególności pod uwagę: zgodność z</w:t>
      </w:r>
      <w:r w:rsidR="000A6184">
        <w:t xml:space="preserve"> tematem Konkursu, oryginalność</w:t>
      </w:r>
      <w:r w:rsidR="00773DDB">
        <w:t xml:space="preserve"> oraz</w:t>
      </w:r>
      <w:r w:rsidR="00DE4314">
        <w:t xml:space="preserve"> największą liczbę polubień w głosowaniu na profilu facebook</w:t>
      </w:r>
      <w:r w:rsidR="00573E43">
        <w:t xml:space="preserve"> (50% ocena komisji, 50% głosowanie facebook)</w:t>
      </w:r>
    </w:p>
    <w:p w:rsidR="004C3C89" w:rsidRDefault="004C3C89" w:rsidP="004C3C89">
      <w:pPr>
        <w:pStyle w:val="Akapitzlist"/>
        <w:numPr>
          <w:ilvl w:val="0"/>
          <w:numId w:val="4"/>
        </w:numPr>
      </w:pPr>
      <w:r>
        <w:t>W Konkursie zostaną przyznane nagrody za: I mie</w:t>
      </w:r>
      <w:r w:rsidR="00AE63E3">
        <w:t>jsce, II miejsce, III miejsce w kategoriach</w:t>
      </w:r>
      <w:r w:rsidR="00DE4314">
        <w:t xml:space="preserve">: dzieci , </w:t>
      </w:r>
      <w:r w:rsidR="00E4313E">
        <w:t>młodzież oraz osoby dorosłe</w:t>
      </w:r>
      <w:r w:rsidR="00AE63E3">
        <w:t>.</w:t>
      </w:r>
    </w:p>
    <w:p w:rsidR="005743BB" w:rsidRDefault="00E4313E" w:rsidP="005743BB">
      <w:pPr>
        <w:pStyle w:val="Akapitzlist"/>
        <w:numPr>
          <w:ilvl w:val="0"/>
          <w:numId w:val="4"/>
        </w:numPr>
      </w:pPr>
      <w:r>
        <w:t>Laureaci Konkursu zostaną powiadomieni o wygranej drogą elektroniczną lub telefonicznie w ciągu 7 dni roboczych od zakończenia konkursu.</w:t>
      </w:r>
    </w:p>
    <w:p w:rsidR="0063052D" w:rsidRDefault="00E4313E" w:rsidP="004C3C89">
      <w:pPr>
        <w:pStyle w:val="Akapitzlist"/>
        <w:numPr>
          <w:ilvl w:val="0"/>
          <w:numId w:val="4"/>
        </w:numPr>
      </w:pPr>
      <w:r>
        <w:t>Nagrody zostaną wręczone Laureatom Konkursu podczas spotkania, które odbędzie się w terminie wyznaczonym przez Organizatora.</w:t>
      </w:r>
    </w:p>
    <w:p w:rsidR="00787B8C" w:rsidRDefault="00787B8C" w:rsidP="004C3C89">
      <w:pPr>
        <w:pStyle w:val="Akapitzlist"/>
        <w:numPr>
          <w:ilvl w:val="0"/>
          <w:numId w:val="4"/>
        </w:numPr>
      </w:pPr>
      <w:r>
        <w:t>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:rsidR="00787B8C" w:rsidRDefault="00787B8C" w:rsidP="004C3C89">
      <w:pPr>
        <w:pStyle w:val="Akapitzlist"/>
        <w:numPr>
          <w:ilvl w:val="0"/>
          <w:numId w:val="4"/>
        </w:numPr>
      </w:pPr>
      <w:r>
        <w:t>Wyniki Konkursu zostaną opublikowane na stronie internetowej Organizatora.</w:t>
      </w:r>
    </w:p>
    <w:p w:rsidR="004C3C89" w:rsidRDefault="00787B8C" w:rsidP="007C5E75">
      <w:pPr>
        <w:pStyle w:val="Akapitzlist"/>
        <w:numPr>
          <w:ilvl w:val="0"/>
          <w:numId w:val="4"/>
        </w:numPr>
      </w:pPr>
      <w:r>
        <w:t xml:space="preserve">Prace zostaną zaprezentowane podczas wernisażu on-line </w:t>
      </w:r>
    </w:p>
    <w:p w:rsidR="004C3C89" w:rsidRDefault="004C3C89" w:rsidP="004C3C89">
      <w:pPr>
        <w:pStyle w:val="Akapitzlist"/>
      </w:pPr>
    </w:p>
    <w:p w:rsidR="004C3C89" w:rsidRPr="00952153" w:rsidRDefault="009D5596" w:rsidP="004C3C89">
      <w:pPr>
        <w:pStyle w:val="Akapitzlist"/>
        <w:rPr>
          <w:caps/>
        </w:rPr>
      </w:pPr>
      <w:r>
        <w:rPr>
          <w:caps/>
        </w:rPr>
        <w:t>Uwagi końcowe</w:t>
      </w:r>
    </w:p>
    <w:p w:rsidR="004C3C89" w:rsidRDefault="004C3C89" w:rsidP="004C3C89">
      <w:pPr>
        <w:pStyle w:val="Akapitzlist"/>
        <w:numPr>
          <w:ilvl w:val="0"/>
          <w:numId w:val="6"/>
        </w:numPr>
      </w:pPr>
      <w:r>
        <w:t>Prace przechodzą na własność Organizatora i nie będą odsyłane.</w:t>
      </w:r>
    </w:p>
    <w:p w:rsidR="004C3C89" w:rsidRDefault="004C3C89" w:rsidP="004C3C89">
      <w:pPr>
        <w:pStyle w:val="Akapitzlist"/>
        <w:numPr>
          <w:ilvl w:val="0"/>
          <w:numId w:val="6"/>
        </w:numPr>
      </w:pPr>
      <w:r>
        <w:t>Udział w Konkursie jest równoznaczny z akceptacją Regulaminu.</w:t>
      </w:r>
    </w:p>
    <w:p w:rsidR="00AB7241" w:rsidRDefault="00AB7241" w:rsidP="004C3C89">
      <w:pPr>
        <w:pStyle w:val="Akapitzlist"/>
        <w:numPr>
          <w:ilvl w:val="0"/>
          <w:numId w:val="6"/>
        </w:numPr>
      </w:pPr>
      <w:r>
        <w:t>Laureaci mogą zostać poproszeni o ponowne przesłanie zdjęcia pracy konkursowej, w przypadku jeśli zdjęcie</w:t>
      </w:r>
      <w:r w:rsidR="00DE4314">
        <w:t>, materiał wideo,</w:t>
      </w:r>
      <w:r>
        <w:t xml:space="preserve"> to nie będzie spełniało wymogów redakcyjnych.</w:t>
      </w:r>
    </w:p>
    <w:p w:rsidR="003A7609" w:rsidRDefault="00BA2450" w:rsidP="00BA2450">
      <w:pPr>
        <w:pStyle w:val="Akapitzlist"/>
        <w:numPr>
          <w:ilvl w:val="0"/>
          <w:numId w:val="6"/>
        </w:numPr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:rsidR="00834655" w:rsidRPr="00477845" w:rsidRDefault="00834655" w:rsidP="00E67943">
      <w:pPr>
        <w:rPr>
          <w:rFonts w:ascii="Times New Roman" w:hAnsi="Times New Roman" w:cs="Times New Roman"/>
          <w:sz w:val="24"/>
        </w:rPr>
      </w:pPr>
    </w:p>
    <w:p w:rsidR="00B019DF" w:rsidRDefault="00B019DF" w:rsidP="00603E0B">
      <w:pPr>
        <w:rPr>
          <w:b/>
          <w:bCs/>
          <w:szCs w:val="24"/>
        </w:rPr>
      </w:pPr>
    </w:p>
    <w:sectPr w:rsidR="00B019DF" w:rsidSect="00B019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C7" w:rsidRDefault="005266C7" w:rsidP="00834655">
      <w:pPr>
        <w:spacing w:after="0" w:line="240" w:lineRule="auto"/>
      </w:pPr>
      <w:r>
        <w:separator/>
      </w:r>
    </w:p>
  </w:endnote>
  <w:endnote w:type="continuationSeparator" w:id="0">
    <w:p w:rsidR="005266C7" w:rsidRDefault="005266C7" w:rsidP="008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C7" w:rsidRDefault="005266C7" w:rsidP="00834655">
      <w:pPr>
        <w:spacing w:after="0" w:line="240" w:lineRule="auto"/>
      </w:pPr>
      <w:r>
        <w:separator/>
      </w:r>
    </w:p>
  </w:footnote>
  <w:footnote w:type="continuationSeparator" w:id="0">
    <w:p w:rsidR="005266C7" w:rsidRDefault="005266C7" w:rsidP="008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1E5"/>
    <w:multiLevelType w:val="hybridMultilevel"/>
    <w:tmpl w:val="611A9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5142"/>
    <w:multiLevelType w:val="hybridMultilevel"/>
    <w:tmpl w:val="7980B594"/>
    <w:lvl w:ilvl="0" w:tplc="739CB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A36"/>
    <w:multiLevelType w:val="hybridMultilevel"/>
    <w:tmpl w:val="A25874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4"/>
  </w:num>
  <w:num w:numId="5">
    <w:abstractNumId w:val="19"/>
  </w:num>
  <w:num w:numId="6">
    <w:abstractNumId w:val="6"/>
  </w:num>
  <w:num w:numId="7">
    <w:abstractNumId w:val="14"/>
  </w:num>
  <w:num w:numId="8">
    <w:abstractNumId w:val="1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8"/>
  </w:num>
  <w:num w:numId="16">
    <w:abstractNumId w:val="3"/>
  </w:num>
  <w:num w:numId="17">
    <w:abstractNumId w:val="10"/>
  </w:num>
  <w:num w:numId="18">
    <w:abstractNumId w:val="16"/>
  </w:num>
  <w:num w:numId="19">
    <w:abstractNumId w:val="23"/>
  </w:num>
  <w:num w:numId="20">
    <w:abstractNumId w:val="7"/>
  </w:num>
  <w:num w:numId="21">
    <w:abstractNumId w:val="25"/>
  </w:num>
  <w:num w:numId="22">
    <w:abstractNumId w:val="9"/>
  </w:num>
  <w:num w:numId="23">
    <w:abstractNumId w:val="24"/>
  </w:num>
  <w:num w:numId="24">
    <w:abstractNumId w:val="11"/>
  </w:num>
  <w:num w:numId="25">
    <w:abstractNumId w:val="18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0"/>
    <w:rsid w:val="00040F14"/>
    <w:rsid w:val="000672F8"/>
    <w:rsid w:val="00067AD3"/>
    <w:rsid w:val="00094892"/>
    <w:rsid w:val="000A3542"/>
    <w:rsid w:val="000A6184"/>
    <w:rsid w:val="00103DE5"/>
    <w:rsid w:val="001E32A9"/>
    <w:rsid w:val="00225E5B"/>
    <w:rsid w:val="002750C6"/>
    <w:rsid w:val="00291961"/>
    <w:rsid w:val="002A4278"/>
    <w:rsid w:val="002A431C"/>
    <w:rsid w:val="00315CE6"/>
    <w:rsid w:val="0034048F"/>
    <w:rsid w:val="00370500"/>
    <w:rsid w:val="003A7609"/>
    <w:rsid w:val="003D36CE"/>
    <w:rsid w:val="00404E40"/>
    <w:rsid w:val="00433079"/>
    <w:rsid w:val="00491446"/>
    <w:rsid w:val="00491DF6"/>
    <w:rsid w:val="004C3C89"/>
    <w:rsid w:val="0052304E"/>
    <w:rsid w:val="005266C7"/>
    <w:rsid w:val="00573E43"/>
    <w:rsid w:val="005743BB"/>
    <w:rsid w:val="005905B0"/>
    <w:rsid w:val="005B083A"/>
    <w:rsid w:val="00603E0B"/>
    <w:rsid w:val="00610440"/>
    <w:rsid w:val="0063052D"/>
    <w:rsid w:val="00632284"/>
    <w:rsid w:val="0063311B"/>
    <w:rsid w:val="00667839"/>
    <w:rsid w:val="00693E3C"/>
    <w:rsid w:val="006B0BBE"/>
    <w:rsid w:val="006D3100"/>
    <w:rsid w:val="00723581"/>
    <w:rsid w:val="00773DDB"/>
    <w:rsid w:val="0077591D"/>
    <w:rsid w:val="00787B8C"/>
    <w:rsid w:val="007B5F4A"/>
    <w:rsid w:val="007C1E73"/>
    <w:rsid w:val="00834655"/>
    <w:rsid w:val="00853F08"/>
    <w:rsid w:val="00875E03"/>
    <w:rsid w:val="00887BCE"/>
    <w:rsid w:val="008B43C5"/>
    <w:rsid w:val="008D1FD0"/>
    <w:rsid w:val="009322D1"/>
    <w:rsid w:val="00952153"/>
    <w:rsid w:val="009B4656"/>
    <w:rsid w:val="009C5F24"/>
    <w:rsid w:val="009D3B19"/>
    <w:rsid w:val="009D5596"/>
    <w:rsid w:val="009F5E7B"/>
    <w:rsid w:val="00A3170D"/>
    <w:rsid w:val="00A77239"/>
    <w:rsid w:val="00AB7241"/>
    <w:rsid w:val="00AE63E3"/>
    <w:rsid w:val="00B019DF"/>
    <w:rsid w:val="00B0571E"/>
    <w:rsid w:val="00B55689"/>
    <w:rsid w:val="00B638CA"/>
    <w:rsid w:val="00B63F6E"/>
    <w:rsid w:val="00B65F4E"/>
    <w:rsid w:val="00B90A44"/>
    <w:rsid w:val="00BA2450"/>
    <w:rsid w:val="00BA72CD"/>
    <w:rsid w:val="00BA78E6"/>
    <w:rsid w:val="00BC5643"/>
    <w:rsid w:val="00BE6C0A"/>
    <w:rsid w:val="00BF3277"/>
    <w:rsid w:val="00C40A6A"/>
    <w:rsid w:val="00C8120E"/>
    <w:rsid w:val="00C86835"/>
    <w:rsid w:val="00CB46B4"/>
    <w:rsid w:val="00CD584E"/>
    <w:rsid w:val="00CE797D"/>
    <w:rsid w:val="00D1170C"/>
    <w:rsid w:val="00D33CAC"/>
    <w:rsid w:val="00D63275"/>
    <w:rsid w:val="00DD7486"/>
    <w:rsid w:val="00DE4314"/>
    <w:rsid w:val="00DE4BAE"/>
    <w:rsid w:val="00DF32B0"/>
    <w:rsid w:val="00E05317"/>
    <w:rsid w:val="00E2191E"/>
    <w:rsid w:val="00E4313E"/>
    <w:rsid w:val="00E61308"/>
    <w:rsid w:val="00E67943"/>
    <w:rsid w:val="00E90249"/>
    <w:rsid w:val="00ED1F5C"/>
    <w:rsid w:val="00EE59C4"/>
    <w:rsid w:val="00F36B1C"/>
    <w:rsid w:val="00F467B8"/>
    <w:rsid w:val="00F50959"/>
    <w:rsid w:val="00FA6662"/>
    <w:rsid w:val="00FB7303"/>
    <w:rsid w:val="00FC2BC6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79FD"/>
  <w15:docId w15:val="{1A368942-5F93-4962-BE9D-8640FD3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6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6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6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Użytkownik systemu Windows</cp:lastModifiedBy>
  <cp:revision>8</cp:revision>
  <cp:lastPrinted>2020-10-21T10:13:00Z</cp:lastPrinted>
  <dcterms:created xsi:type="dcterms:W3CDTF">2020-10-19T09:58:00Z</dcterms:created>
  <dcterms:modified xsi:type="dcterms:W3CDTF">2020-10-23T11:09:00Z</dcterms:modified>
</cp:coreProperties>
</file>